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5D1" w:rsidRPr="005B11E2" w:rsidRDefault="009F1903" w:rsidP="009F1903">
      <w:pPr>
        <w:adjustRightInd w:val="0"/>
        <w:snapToGrid w:val="0"/>
        <w:rPr>
          <w:rFonts w:ascii="仿宋_GB2312" w:eastAsia="仿宋_GB2312" w:hint="eastAsia"/>
          <w:sz w:val="32"/>
          <w:szCs w:val="32"/>
        </w:rPr>
      </w:pPr>
      <w:r w:rsidRPr="005B11E2">
        <w:rPr>
          <w:rFonts w:ascii="仿宋_GB2312" w:eastAsia="仿宋_GB2312" w:hint="eastAsia"/>
          <w:sz w:val="32"/>
          <w:szCs w:val="32"/>
        </w:rPr>
        <w:t>附件</w:t>
      </w:r>
    </w:p>
    <w:p w:rsidR="00D56279" w:rsidRPr="005B11E2" w:rsidRDefault="00494EBB" w:rsidP="00494EBB">
      <w:pPr>
        <w:adjustRightInd w:val="0"/>
        <w:snapToGrid w:val="0"/>
        <w:jc w:val="center"/>
        <w:rPr>
          <w:rFonts w:ascii="方正小标宋_GBK" w:eastAsia="方正小标宋_GBK" w:hint="eastAsia"/>
          <w:sz w:val="36"/>
          <w:szCs w:val="36"/>
        </w:rPr>
      </w:pPr>
      <w:r w:rsidRPr="005B11E2">
        <w:rPr>
          <w:rFonts w:ascii="方正小标宋_GBK" w:eastAsia="方正小标宋_GBK" w:hint="eastAsia"/>
          <w:sz w:val="36"/>
          <w:szCs w:val="36"/>
        </w:rPr>
        <w:t>《城市供水条例》调研问卷</w:t>
      </w:r>
    </w:p>
    <w:p w:rsidR="00B92BB1" w:rsidRDefault="00B92BB1" w:rsidP="00B92BB1">
      <w:pPr>
        <w:adjustRightInd w:val="0"/>
        <w:snapToGrid w:val="0"/>
        <w:rPr>
          <w:rFonts w:ascii="仿宋_GB2312" w:eastAsia="仿宋_GB2312"/>
          <w:sz w:val="32"/>
          <w:szCs w:val="32"/>
        </w:rPr>
      </w:pPr>
    </w:p>
    <w:p w:rsidR="00D7088A" w:rsidRDefault="00D7088A" w:rsidP="00BD3CFE">
      <w:pPr>
        <w:adjustRightInd w:val="0"/>
        <w:snapToGrid w:val="0"/>
        <w:rPr>
          <w:rFonts w:ascii="仿宋_GB2312" w:eastAsia="仿宋_GB2312"/>
          <w:sz w:val="32"/>
          <w:szCs w:val="32"/>
        </w:rPr>
      </w:pPr>
      <w:r>
        <w:rPr>
          <w:rFonts w:ascii="仿宋_GB2312" w:eastAsia="仿宋_GB2312"/>
          <w:sz w:val="32"/>
          <w:szCs w:val="32"/>
        </w:rPr>
        <w:t>单位名称</w:t>
      </w:r>
      <w:r>
        <w:rPr>
          <w:rFonts w:ascii="仿宋_GB2312" w:eastAsia="仿宋_GB2312" w:hint="eastAsia"/>
          <w:sz w:val="32"/>
          <w:szCs w:val="32"/>
        </w:rPr>
        <w:t>：</w:t>
      </w:r>
    </w:p>
    <w:p w:rsidR="00D7088A" w:rsidRDefault="00D7088A" w:rsidP="00BD3CFE">
      <w:pPr>
        <w:adjustRightInd w:val="0"/>
        <w:snapToGrid w:val="0"/>
        <w:rPr>
          <w:rFonts w:ascii="仿宋_GB2312" w:eastAsia="仿宋_GB2312"/>
          <w:sz w:val="32"/>
          <w:szCs w:val="32"/>
        </w:rPr>
      </w:pPr>
    </w:p>
    <w:p w:rsidR="00D7088A" w:rsidRDefault="00D7088A" w:rsidP="00BD3CFE">
      <w:pPr>
        <w:adjustRightInd w:val="0"/>
        <w:snapToGrid w:val="0"/>
        <w:rPr>
          <w:rFonts w:ascii="仿宋_GB2312" w:eastAsia="仿宋_GB2312"/>
          <w:sz w:val="32"/>
          <w:szCs w:val="32"/>
        </w:rPr>
      </w:pPr>
      <w:r>
        <w:rPr>
          <w:rFonts w:ascii="仿宋_GB2312" w:eastAsia="仿宋_GB2312"/>
          <w:sz w:val="32"/>
          <w:szCs w:val="32"/>
        </w:rPr>
        <w:t>联系人</w:t>
      </w:r>
      <w:r>
        <w:rPr>
          <w:rFonts w:ascii="仿宋_GB2312" w:eastAsia="仿宋_GB2312" w:hint="eastAsia"/>
          <w:sz w:val="32"/>
          <w:szCs w:val="32"/>
        </w:rPr>
        <w:t>：</w:t>
      </w:r>
      <w:r w:rsidR="00CA706D">
        <w:rPr>
          <w:rFonts w:ascii="仿宋_GB2312" w:eastAsia="仿宋_GB2312" w:hint="eastAsia"/>
          <w:sz w:val="32"/>
          <w:szCs w:val="32"/>
        </w:rPr>
        <w:t xml:space="preserve">              </w:t>
      </w:r>
      <w:r w:rsidRPr="00D7088A">
        <w:rPr>
          <w:rFonts w:ascii="仿宋_GB2312" w:eastAsia="仿宋_GB2312"/>
          <w:sz w:val="32"/>
          <w:szCs w:val="32"/>
        </w:rPr>
        <w:t>联系电话</w:t>
      </w:r>
      <w:r w:rsidR="00CA706D">
        <w:rPr>
          <w:rFonts w:ascii="仿宋_GB2312" w:eastAsia="仿宋_GB2312" w:hint="eastAsia"/>
          <w:sz w:val="32"/>
          <w:szCs w:val="32"/>
        </w:rPr>
        <w:t xml:space="preserve">：      </w:t>
      </w:r>
    </w:p>
    <w:p w:rsidR="00D7088A" w:rsidRDefault="00D7088A" w:rsidP="00BD3CFE">
      <w:pPr>
        <w:adjustRightInd w:val="0"/>
        <w:snapToGrid w:val="0"/>
        <w:rPr>
          <w:rFonts w:ascii="仿宋_GB2312" w:eastAsia="仿宋_GB2312"/>
          <w:sz w:val="32"/>
          <w:szCs w:val="32"/>
        </w:rPr>
      </w:pPr>
    </w:p>
    <w:p w:rsidR="00B92BB1" w:rsidRDefault="00B92BB1" w:rsidP="00BD3CFE">
      <w:pPr>
        <w:adjustRightInd w:val="0"/>
        <w:snapToGrid w:val="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.请</w:t>
      </w:r>
      <w:r>
        <w:rPr>
          <w:rFonts w:ascii="仿宋_GB2312" w:eastAsia="仿宋_GB2312" w:hint="eastAsia"/>
          <w:sz w:val="32"/>
          <w:szCs w:val="32"/>
        </w:rPr>
        <w:t>谈一谈《条例》颁布以来</w:t>
      </w:r>
      <w:r w:rsidR="008234B9">
        <w:rPr>
          <w:rFonts w:ascii="仿宋_GB2312" w:eastAsia="仿宋_GB2312" w:hint="eastAsia"/>
          <w:sz w:val="32"/>
          <w:szCs w:val="32"/>
        </w:rPr>
        <w:t>存在</w:t>
      </w:r>
      <w:r w:rsidR="00004A6E">
        <w:rPr>
          <w:rFonts w:ascii="仿宋_GB2312" w:eastAsia="仿宋_GB2312" w:hint="eastAsia"/>
          <w:sz w:val="32"/>
          <w:szCs w:val="32"/>
        </w:rPr>
        <w:t>的</w:t>
      </w:r>
      <w:r w:rsidR="008234B9">
        <w:rPr>
          <w:rFonts w:ascii="仿宋_GB2312" w:eastAsia="仿宋_GB2312" w:hint="eastAsia"/>
          <w:sz w:val="32"/>
          <w:szCs w:val="32"/>
        </w:rPr>
        <w:t>问题？</w:t>
      </w:r>
    </w:p>
    <w:p w:rsidR="008234B9" w:rsidRDefault="008234B9"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p>
    <w:p w:rsidR="00494EBB" w:rsidRDefault="00494EBB"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请谈一谈对修订《条例》有何宝贵意见和建议？</w:t>
      </w:r>
      <w:r w:rsidR="00004A6E">
        <w:rPr>
          <w:rFonts w:ascii="仿宋_GB2312" w:eastAsia="仿宋_GB2312" w:hint="eastAsia"/>
          <w:sz w:val="32"/>
          <w:szCs w:val="32"/>
        </w:rPr>
        <w:t>有何法律依据？</w:t>
      </w:r>
    </w:p>
    <w:p w:rsidR="00B92BB1" w:rsidRDefault="00B92BB1"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p>
    <w:p w:rsidR="00494EBB" w:rsidRDefault="00494EBB"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p>
    <w:p w:rsidR="008234B9" w:rsidRDefault="008234B9" w:rsidP="00BD3CFE">
      <w:pPr>
        <w:adjustRightInd w:val="0"/>
        <w:snapToGrid w:val="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.请问贵单位所在地区或区域是否出台省级或市级城市供水条例或相关管理办法</w:t>
      </w:r>
      <w:r w:rsidR="00D7088A">
        <w:rPr>
          <w:rFonts w:ascii="仿宋_GB2312" w:eastAsia="仿宋_GB2312" w:hint="eastAsia"/>
          <w:sz w:val="32"/>
          <w:szCs w:val="32"/>
        </w:rPr>
        <w:t>？</w:t>
      </w:r>
      <w:r>
        <w:rPr>
          <w:rFonts w:ascii="仿宋_GB2312" w:eastAsia="仿宋_GB2312"/>
          <w:sz w:val="32"/>
          <w:szCs w:val="32"/>
        </w:rPr>
        <w:t>如果有</w:t>
      </w:r>
      <w:r>
        <w:rPr>
          <w:rFonts w:ascii="仿宋_GB2312" w:eastAsia="仿宋_GB2312" w:hint="eastAsia"/>
          <w:sz w:val="32"/>
          <w:szCs w:val="32"/>
        </w:rPr>
        <w:t>（</w:t>
      </w:r>
      <w:proofErr w:type="gramStart"/>
      <w:r>
        <w:rPr>
          <w:rFonts w:ascii="仿宋_GB2312" w:eastAsia="仿宋_GB2312" w:hint="eastAsia"/>
          <w:sz w:val="32"/>
          <w:szCs w:val="32"/>
        </w:rPr>
        <w:t>请作为</w:t>
      </w:r>
      <w:proofErr w:type="gramEnd"/>
      <w:r>
        <w:rPr>
          <w:rFonts w:ascii="仿宋_GB2312" w:eastAsia="仿宋_GB2312" w:hint="eastAsia"/>
          <w:sz w:val="32"/>
          <w:szCs w:val="32"/>
        </w:rPr>
        <w:t>附件一并反馈），</w:t>
      </w:r>
      <w:r>
        <w:rPr>
          <w:rFonts w:ascii="仿宋_GB2312" w:eastAsia="仿宋_GB2312"/>
          <w:sz w:val="32"/>
          <w:szCs w:val="32"/>
        </w:rPr>
        <w:t>请问实施情况如何</w:t>
      </w:r>
      <w:r>
        <w:rPr>
          <w:rFonts w:ascii="仿宋_GB2312" w:eastAsia="仿宋_GB2312" w:hint="eastAsia"/>
          <w:sz w:val="32"/>
          <w:szCs w:val="32"/>
        </w:rPr>
        <w:t>？</w:t>
      </w:r>
    </w:p>
    <w:p w:rsidR="00B92BB1" w:rsidRDefault="00B92BB1" w:rsidP="00BD3CFE">
      <w:pPr>
        <w:adjustRightInd w:val="0"/>
        <w:snapToGrid w:val="0"/>
        <w:rPr>
          <w:rFonts w:ascii="仿宋_GB2312" w:eastAsia="仿宋_GB2312"/>
          <w:sz w:val="32"/>
          <w:szCs w:val="32"/>
        </w:rPr>
      </w:pPr>
    </w:p>
    <w:p w:rsidR="00384CC2" w:rsidRDefault="00384CC2" w:rsidP="00BD3CFE">
      <w:pPr>
        <w:adjustRightInd w:val="0"/>
        <w:snapToGrid w:val="0"/>
        <w:rPr>
          <w:rFonts w:ascii="仿宋_GB2312" w:eastAsia="仿宋_GB2312"/>
          <w:sz w:val="32"/>
          <w:szCs w:val="32"/>
        </w:rPr>
      </w:pPr>
    </w:p>
    <w:p w:rsidR="00384CC2" w:rsidRDefault="00384CC2" w:rsidP="00BD3CFE">
      <w:pPr>
        <w:adjustRightInd w:val="0"/>
        <w:snapToGrid w:val="0"/>
        <w:rPr>
          <w:rFonts w:ascii="仿宋_GB2312" w:eastAsia="仿宋_GB2312" w:hint="eastAsia"/>
          <w:sz w:val="32"/>
          <w:szCs w:val="32"/>
        </w:rPr>
      </w:pPr>
      <w:bookmarkStart w:id="0" w:name="_GoBack"/>
      <w:bookmarkEnd w:id="0"/>
    </w:p>
    <w:p w:rsidR="005B11E2" w:rsidRDefault="005B11E2" w:rsidP="00BD3CFE">
      <w:pPr>
        <w:adjustRightInd w:val="0"/>
        <w:snapToGrid w:val="0"/>
        <w:rPr>
          <w:rFonts w:ascii="仿宋_GB2312" w:eastAsia="仿宋_GB2312" w:hint="eastAsia"/>
          <w:sz w:val="32"/>
          <w:szCs w:val="32"/>
        </w:rPr>
      </w:pPr>
    </w:p>
    <w:p w:rsidR="005B11E2" w:rsidRDefault="005B11E2" w:rsidP="00BD3CFE">
      <w:pPr>
        <w:adjustRightInd w:val="0"/>
        <w:snapToGrid w:val="0"/>
        <w:rPr>
          <w:rFonts w:ascii="仿宋_GB2312" w:eastAsia="仿宋_GB2312" w:hint="eastAsia"/>
          <w:sz w:val="32"/>
          <w:szCs w:val="32"/>
        </w:rPr>
      </w:pPr>
    </w:p>
    <w:p w:rsidR="005B11E2" w:rsidRDefault="005B11E2" w:rsidP="00BD3CFE">
      <w:pPr>
        <w:adjustRightInd w:val="0"/>
        <w:snapToGrid w:val="0"/>
        <w:rPr>
          <w:rFonts w:ascii="仿宋_GB2312" w:eastAsia="仿宋_GB2312"/>
          <w:sz w:val="32"/>
          <w:szCs w:val="32"/>
        </w:rPr>
      </w:pPr>
    </w:p>
    <w:p w:rsidR="000B0FA3" w:rsidRPr="005B11E2" w:rsidRDefault="00384CC2" w:rsidP="00BD3CFE">
      <w:pPr>
        <w:adjustRightInd w:val="0"/>
        <w:snapToGrid w:val="0"/>
        <w:rPr>
          <w:rFonts w:ascii="宋体" w:eastAsia="宋体" w:hAnsi="宋体"/>
          <w:b/>
          <w:sz w:val="24"/>
          <w:szCs w:val="24"/>
        </w:rPr>
      </w:pPr>
      <w:r w:rsidRPr="005B11E2">
        <w:rPr>
          <w:rFonts w:ascii="宋体" w:eastAsia="宋体" w:hAnsi="宋体"/>
          <w:b/>
          <w:sz w:val="24"/>
          <w:szCs w:val="24"/>
        </w:rPr>
        <w:t>调研范围包括但不限于以上三个问题</w:t>
      </w:r>
      <w:r w:rsidRPr="005B11E2">
        <w:rPr>
          <w:rFonts w:ascii="宋体" w:eastAsia="宋体" w:hAnsi="宋体" w:hint="eastAsia"/>
          <w:b/>
          <w:sz w:val="24"/>
          <w:szCs w:val="24"/>
        </w:rPr>
        <w:t>，</w:t>
      </w:r>
      <w:r w:rsidRPr="005B11E2">
        <w:rPr>
          <w:rFonts w:ascii="宋体" w:eastAsia="宋体" w:hAnsi="宋体"/>
          <w:b/>
          <w:sz w:val="24"/>
          <w:szCs w:val="24"/>
        </w:rPr>
        <w:t>如有</w:t>
      </w:r>
      <w:r w:rsidRPr="005B11E2">
        <w:rPr>
          <w:rFonts w:ascii="宋体" w:eastAsia="宋体" w:hAnsi="宋体" w:hint="eastAsia"/>
          <w:b/>
          <w:sz w:val="24"/>
          <w:szCs w:val="24"/>
        </w:rPr>
        <w:t>《条例》相关</w:t>
      </w:r>
      <w:r w:rsidRPr="005B11E2">
        <w:rPr>
          <w:rFonts w:ascii="宋体" w:eastAsia="宋体" w:hAnsi="宋体"/>
          <w:b/>
          <w:sz w:val="24"/>
          <w:szCs w:val="24"/>
        </w:rPr>
        <w:t>其他方面情况</w:t>
      </w:r>
      <w:r w:rsidRPr="005B11E2">
        <w:rPr>
          <w:rFonts w:ascii="宋体" w:eastAsia="宋体" w:hAnsi="宋体" w:hint="eastAsia"/>
          <w:b/>
          <w:sz w:val="24"/>
          <w:szCs w:val="24"/>
        </w:rPr>
        <w:t>、</w:t>
      </w:r>
      <w:r w:rsidRPr="005B11E2">
        <w:rPr>
          <w:rFonts w:ascii="宋体" w:eastAsia="宋体" w:hAnsi="宋体"/>
          <w:b/>
          <w:sz w:val="24"/>
          <w:szCs w:val="24"/>
        </w:rPr>
        <w:t>问题或建议</w:t>
      </w:r>
      <w:r w:rsidRPr="005B11E2">
        <w:rPr>
          <w:rFonts w:ascii="宋体" w:eastAsia="宋体" w:hAnsi="宋体" w:hint="eastAsia"/>
          <w:b/>
          <w:sz w:val="24"/>
          <w:szCs w:val="24"/>
        </w:rPr>
        <w:t>，</w:t>
      </w:r>
      <w:r w:rsidRPr="005B11E2">
        <w:rPr>
          <w:rFonts w:ascii="宋体" w:eastAsia="宋体" w:hAnsi="宋体"/>
          <w:b/>
          <w:sz w:val="24"/>
          <w:szCs w:val="24"/>
        </w:rPr>
        <w:t>请一并反馈</w:t>
      </w:r>
      <w:r w:rsidRPr="005B11E2">
        <w:rPr>
          <w:rFonts w:ascii="宋体" w:eastAsia="宋体" w:hAnsi="宋体" w:hint="eastAsia"/>
          <w:b/>
          <w:sz w:val="24"/>
          <w:szCs w:val="24"/>
        </w:rPr>
        <w:t>。为</w:t>
      </w:r>
      <w:r w:rsidR="001A62CE" w:rsidRPr="005B11E2">
        <w:rPr>
          <w:rFonts w:ascii="宋体" w:eastAsia="宋体" w:hAnsi="宋体" w:hint="eastAsia"/>
          <w:b/>
          <w:sz w:val="24"/>
          <w:szCs w:val="24"/>
        </w:rPr>
        <w:t>便于</w:t>
      </w:r>
      <w:r w:rsidRPr="005B11E2">
        <w:rPr>
          <w:rFonts w:ascii="宋体" w:eastAsia="宋体" w:hAnsi="宋体" w:hint="eastAsia"/>
          <w:b/>
          <w:sz w:val="24"/>
          <w:szCs w:val="24"/>
        </w:rPr>
        <w:t>后期开展工作，请填写本单位联系人及联系电话。</w:t>
      </w:r>
    </w:p>
    <w:sectPr w:rsidR="000B0FA3" w:rsidRPr="005B11E2" w:rsidSect="00C179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9E" w:rsidRDefault="0098329E" w:rsidP="00900C57">
      <w:r>
        <w:separator/>
      </w:r>
    </w:p>
  </w:endnote>
  <w:endnote w:type="continuationSeparator" w:id="0">
    <w:p w:rsidR="0098329E" w:rsidRDefault="0098329E" w:rsidP="0090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9E" w:rsidRDefault="0098329E" w:rsidP="00900C57">
      <w:r>
        <w:separator/>
      </w:r>
    </w:p>
  </w:footnote>
  <w:footnote w:type="continuationSeparator" w:id="0">
    <w:p w:rsidR="0098329E" w:rsidRDefault="0098329E" w:rsidP="00900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335"/>
    <w:rsid w:val="00004A6E"/>
    <w:rsid w:val="000B0FA3"/>
    <w:rsid w:val="00134CB1"/>
    <w:rsid w:val="00154AF4"/>
    <w:rsid w:val="001A62CE"/>
    <w:rsid w:val="001B09D5"/>
    <w:rsid w:val="00267972"/>
    <w:rsid w:val="0031784E"/>
    <w:rsid w:val="00384CC2"/>
    <w:rsid w:val="0039748C"/>
    <w:rsid w:val="003C7B29"/>
    <w:rsid w:val="004006C9"/>
    <w:rsid w:val="004240A4"/>
    <w:rsid w:val="00463714"/>
    <w:rsid w:val="00494EBB"/>
    <w:rsid w:val="004F4FCF"/>
    <w:rsid w:val="00581AF7"/>
    <w:rsid w:val="00585BEC"/>
    <w:rsid w:val="00594E0A"/>
    <w:rsid w:val="005B11E2"/>
    <w:rsid w:val="00640228"/>
    <w:rsid w:val="00665D9F"/>
    <w:rsid w:val="00754169"/>
    <w:rsid w:val="007664D0"/>
    <w:rsid w:val="008234B9"/>
    <w:rsid w:val="00843BA7"/>
    <w:rsid w:val="00900C57"/>
    <w:rsid w:val="009315C6"/>
    <w:rsid w:val="0098329E"/>
    <w:rsid w:val="009F1903"/>
    <w:rsid w:val="00A23C3D"/>
    <w:rsid w:val="00A47B10"/>
    <w:rsid w:val="00A851E7"/>
    <w:rsid w:val="00B30F79"/>
    <w:rsid w:val="00B92BB1"/>
    <w:rsid w:val="00BB69E5"/>
    <w:rsid w:val="00BC2561"/>
    <w:rsid w:val="00BC4335"/>
    <w:rsid w:val="00BD3CFE"/>
    <w:rsid w:val="00BD4984"/>
    <w:rsid w:val="00BD6735"/>
    <w:rsid w:val="00C17906"/>
    <w:rsid w:val="00CA706D"/>
    <w:rsid w:val="00D14335"/>
    <w:rsid w:val="00D17BB2"/>
    <w:rsid w:val="00D513E4"/>
    <w:rsid w:val="00D56279"/>
    <w:rsid w:val="00D7088A"/>
    <w:rsid w:val="00D95F53"/>
    <w:rsid w:val="00DE2F07"/>
    <w:rsid w:val="00E14B71"/>
    <w:rsid w:val="00E26018"/>
    <w:rsid w:val="00E80F05"/>
    <w:rsid w:val="00EB121D"/>
    <w:rsid w:val="00EC1265"/>
    <w:rsid w:val="00EC15D1"/>
    <w:rsid w:val="00F670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0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0C57"/>
    <w:rPr>
      <w:sz w:val="18"/>
      <w:szCs w:val="18"/>
    </w:rPr>
  </w:style>
  <w:style w:type="paragraph" w:styleId="a4">
    <w:name w:val="footer"/>
    <w:basedOn w:val="a"/>
    <w:link w:val="Char0"/>
    <w:uiPriority w:val="99"/>
    <w:unhideWhenUsed/>
    <w:rsid w:val="00900C57"/>
    <w:pPr>
      <w:tabs>
        <w:tab w:val="center" w:pos="4153"/>
        <w:tab w:val="right" w:pos="8306"/>
      </w:tabs>
      <w:snapToGrid w:val="0"/>
      <w:jc w:val="left"/>
    </w:pPr>
    <w:rPr>
      <w:sz w:val="18"/>
      <w:szCs w:val="18"/>
    </w:rPr>
  </w:style>
  <w:style w:type="character" w:customStyle="1" w:styleId="Char0">
    <w:name w:val="页脚 Char"/>
    <w:basedOn w:val="a0"/>
    <w:link w:val="a4"/>
    <w:uiPriority w:val="99"/>
    <w:rsid w:val="00900C57"/>
    <w:rPr>
      <w:sz w:val="18"/>
      <w:szCs w:val="18"/>
    </w:rPr>
  </w:style>
  <w:style w:type="paragraph" w:styleId="a5">
    <w:name w:val="Date"/>
    <w:basedOn w:val="a"/>
    <w:next w:val="a"/>
    <w:link w:val="Char1"/>
    <w:uiPriority w:val="99"/>
    <w:semiHidden/>
    <w:unhideWhenUsed/>
    <w:rsid w:val="00D56279"/>
    <w:pPr>
      <w:ind w:leftChars="2500" w:left="100"/>
    </w:pPr>
  </w:style>
  <w:style w:type="character" w:customStyle="1" w:styleId="Char1">
    <w:name w:val="日期 Char"/>
    <w:basedOn w:val="a0"/>
    <w:link w:val="a5"/>
    <w:uiPriority w:val="99"/>
    <w:semiHidden/>
    <w:rsid w:val="00D56279"/>
  </w:style>
  <w:style w:type="character" w:styleId="a6">
    <w:name w:val="Hyperlink"/>
    <w:basedOn w:val="a0"/>
    <w:uiPriority w:val="99"/>
    <w:unhideWhenUsed/>
    <w:rsid w:val="00E14B71"/>
    <w:rPr>
      <w:color w:val="0563C1" w:themeColor="hyperlink"/>
      <w:u w:val="single"/>
    </w:rPr>
  </w:style>
  <w:style w:type="paragraph" w:styleId="a7">
    <w:name w:val="Balloon Text"/>
    <w:basedOn w:val="a"/>
    <w:link w:val="Char2"/>
    <w:uiPriority w:val="99"/>
    <w:semiHidden/>
    <w:unhideWhenUsed/>
    <w:rsid w:val="00004A6E"/>
    <w:rPr>
      <w:sz w:val="18"/>
      <w:szCs w:val="18"/>
    </w:rPr>
  </w:style>
  <w:style w:type="character" w:customStyle="1" w:styleId="Char2">
    <w:name w:val="批注框文本 Char"/>
    <w:basedOn w:val="a0"/>
    <w:link w:val="a7"/>
    <w:uiPriority w:val="99"/>
    <w:semiHidden/>
    <w:rsid w:val="00004A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87982">
      <w:bodyDiv w:val="1"/>
      <w:marLeft w:val="0"/>
      <w:marRight w:val="0"/>
      <w:marTop w:val="0"/>
      <w:marBottom w:val="0"/>
      <w:divBdr>
        <w:top w:val="none" w:sz="0" w:space="0" w:color="auto"/>
        <w:left w:val="none" w:sz="0" w:space="0" w:color="auto"/>
        <w:bottom w:val="none" w:sz="0" w:space="0" w:color="auto"/>
        <w:right w:val="none" w:sz="0" w:space="0" w:color="auto"/>
      </w:divBdr>
      <w:divsChild>
        <w:div w:id="466121884">
          <w:marLeft w:val="0"/>
          <w:marRight w:val="0"/>
          <w:marTop w:val="0"/>
          <w:marBottom w:val="270"/>
          <w:divBdr>
            <w:top w:val="none" w:sz="0" w:space="0" w:color="auto"/>
            <w:left w:val="none" w:sz="0" w:space="0" w:color="auto"/>
            <w:bottom w:val="none" w:sz="0" w:space="0" w:color="auto"/>
            <w:right w:val="none" w:sz="0" w:space="0" w:color="auto"/>
          </w:divBdr>
          <w:divsChild>
            <w:div w:id="307445268">
              <w:marLeft w:val="0"/>
              <w:marRight w:val="0"/>
              <w:marTop w:val="0"/>
              <w:marBottom w:val="225"/>
              <w:divBdr>
                <w:top w:val="none" w:sz="0" w:space="0" w:color="auto"/>
                <w:left w:val="none" w:sz="0" w:space="0" w:color="auto"/>
                <w:bottom w:val="none" w:sz="0" w:space="0" w:color="auto"/>
                <w:right w:val="none" w:sz="0" w:space="0" w:color="auto"/>
              </w:divBdr>
            </w:div>
            <w:div w:id="1919629320">
              <w:marLeft w:val="0"/>
              <w:marRight w:val="0"/>
              <w:marTop w:val="0"/>
              <w:marBottom w:val="180"/>
              <w:divBdr>
                <w:top w:val="none" w:sz="0" w:space="0" w:color="auto"/>
                <w:left w:val="none" w:sz="0" w:space="0" w:color="auto"/>
                <w:bottom w:val="none" w:sz="0" w:space="0" w:color="auto"/>
                <w:right w:val="none" w:sz="0" w:space="0" w:color="auto"/>
              </w:divBdr>
              <w:divsChild>
                <w:div w:id="1977950377">
                  <w:marLeft w:val="0"/>
                  <w:marRight w:val="0"/>
                  <w:marTop w:val="0"/>
                  <w:marBottom w:val="0"/>
                  <w:divBdr>
                    <w:top w:val="none" w:sz="0" w:space="0" w:color="auto"/>
                    <w:left w:val="none" w:sz="0" w:space="0" w:color="auto"/>
                    <w:bottom w:val="none" w:sz="0" w:space="0" w:color="auto"/>
                    <w:right w:val="none" w:sz="0" w:space="0" w:color="auto"/>
                  </w:divBdr>
                  <w:divsChild>
                    <w:div w:id="538862204">
                      <w:marLeft w:val="0"/>
                      <w:marRight w:val="0"/>
                      <w:marTop w:val="0"/>
                      <w:marBottom w:val="90"/>
                      <w:divBdr>
                        <w:top w:val="none" w:sz="0" w:space="0" w:color="auto"/>
                        <w:left w:val="none" w:sz="0" w:space="0" w:color="auto"/>
                        <w:bottom w:val="none" w:sz="0" w:space="0" w:color="auto"/>
                        <w:right w:val="none" w:sz="0" w:space="0" w:color="auto"/>
                      </w:divBdr>
                    </w:div>
                    <w:div w:id="168705907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183858986">
          <w:marLeft w:val="0"/>
          <w:marRight w:val="0"/>
          <w:marTop w:val="0"/>
          <w:marBottom w:val="270"/>
          <w:divBdr>
            <w:top w:val="none" w:sz="0" w:space="0" w:color="auto"/>
            <w:left w:val="none" w:sz="0" w:space="0" w:color="auto"/>
            <w:bottom w:val="none" w:sz="0" w:space="0" w:color="auto"/>
            <w:right w:val="none" w:sz="0" w:space="0" w:color="auto"/>
          </w:divBdr>
          <w:divsChild>
            <w:div w:id="870219141">
              <w:marLeft w:val="0"/>
              <w:marRight w:val="0"/>
              <w:marTop w:val="0"/>
              <w:marBottom w:val="225"/>
              <w:divBdr>
                <w:top w:val="none" w:sz="0" w:space="0" w:color="auto"/>
                <w:left w:val="none" w:sz="0" w:space="0" w:color="auto"/>
                <w:bottom w:val="none" w:sz="0" w:space="0" w:color="auto"/>
                <w:right w:val="none" w:sz="0" w:space="0" w:color="auto"/>
              </w:divBdr>
            </w:div>
            <w:div w:id="1468280073">
              <w:marLeft w:val="0"/>
              <w:marRight w:val="0"/>
              <w:marTop w:val="0"/>
              <w:marBottom w:val="180"/>
              <w:divBdr>
                <w:top w:val="none" w:sz="0" w:space="0" w:color="auto"/>
                <w:left w:val="none" w:sz="0" w:space="0" w:color="auto"/>
                <w:bottom w:val="none" w:sz="0" w:space="0" w:color="auto"/>
                <w:right w:val="none" w:sz="0" w:space="0" w:color="auto"/>
              </w:divBdr>
              <w:divsChild>
                <w:div w:id="673610236">
                  <w:marLeft w:val="0"/>
                  <w:marRight w:val="0"/>
                  <w:marTop w:val="0"/>
                  <w:marBottom w:val="0"/>
                  <w:divBdr>
                    <w:top w:val="none" w:sz="0" w:space="0" w:color="auto"/>
                    <w:left w:val="none" w:sz="0" w:space="0" w:color="auto"/>
                    <w:bottom w:val="none" w:sz="0" w:space="0" w:color="auto"/>
                    <w:right w:val="none" w:sz="0" w:space="0" w:color="auto"/>
                  </w:divBdr>
                  <w:divsChild>
                    <w:div w:id="336658830">
                      <w:marLeft w:val="0"/>
                      <w:marRight w:val="0"/>
                      <w:marTop w:val="0"/>
                      <w:marBottom w:val="90"/>
                      <w:divBdr>
                        <w:top w:val="none" w:sz="0" w:space="0" w:color="auto"/>
                        <w:left w:val="none" w:sz="0" w:space="0" w:color="auto"/>
                        <w:bottom w:val="none" w:sz="0" w:space="0" w:color="auto"/>
                        <w:right w:val="none" w:sz="0" w:space="0" w:color="auto"/>
                      </w:divBdr>
                    </w:div>
                    <w:div w:id="9529009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332606905">
          <w:marLeft w:val="0"/>
          <w:marRight w:val="0"/>
          <w:marTop w:val="0"/>
          <w:marBottom w:val="270"/>
          <w:divBdr>
            <w:top w:val="none" w:sz="0" w:space="0" w:color="auto"/>
            <w:left w:val="none" w:sz="0" w:space="0" w:color="auto"/>
            <w:bottom w:val="none" w:sz="0" w:space="0" w:color="auto"/>
            <w:right w:val="none" w:sz="0" w:space="0" w:color="auto"/>
          </w:divBdr>
          <w:divsChild>
            <w:div w:id="1944918097">
              <w:marLeft w:val="0"/>
              <w:marRight w:val="0"/>
              <w:marTop w:val="0"/>
              <w:marBottom w:val="225"/>
              <w:divBdr>
                <w:top w:val="none" w:sz="0" w:space="0" w:color="auto"/>
                <w:left w:val="none" w:sz="0" w:space="0" w:color="auto"/>
                <w:bottom w:val="none" w:sz="0" w:space="0" w:color="auto"/>
                <w:right w:val="none" w:sz="0" w:space="0" w:color="auto"/>
              </w:divBdr>
            </w:div>
            <w:div w:id="489713682">
              <w:marLeft w:val="0"/>
              <w:marRight w:val="0"/>
              <w:marTop w:val="0"/>
              <w:marBottom w:val="180"/>
              <w:divBdr>
                <w:top w:val="none" w:sz="0" w:space="0" w:color="auto"/>
                <w:left w:val="none" w:sz="0" w:space="0" w:color="auto"/>
                <w:bottom w:val="none" w:sz="0" w:space="0" w:color="auto"/>
                <w:right w:val="none" w:sz="0" w:space="0" w:color="auto"/>
              </w:divBdr>
              <w:divsChild>
                <w:div w:id="1864903864">
                  <w:marLeft w:val="0"/>
                  <w:marRight w:val="0"/>
                  <w:marTop w:val="0"/>
                  <w:marBottom w:val="0"/>
                  <w:divBdr>
                    <w:top w:val="none" w:sz="0" w:space="0" w:color="auto"/>
                    <w:left w:val="none" w:sz="0" w:space="0" w:color="auto"/>
                    <w:bottom w:val="none" w:sz="0" w:space="0" w:color="auto"/>
                    <w:right w:val="none" w:sz="0" w:space="0" w:color="auto"/>
                  </w:divBdr>
                  <w:divsChild>
                    <w:div w:id="1794790408">
                      <w:marLeft w:val="0"/>
                      <w:marRight w:val="0"/>
                      <w:marTop w:val="0"/>
                      <w:marBottom w:val="90"/>
                      <w:divBdr>
                        <w:top w:val="none" w:sz="0" w:space="0" w:color="auto"/>
                        <w:left w:val="none" w:sz="0" w:space="0" w:color="auto"/>
                        <w:bottom w:val="none" w:sz="0" w:space="0" w:color="auto"/>
                        <w:right w:val="none" w:sz="0" w:space="0" w:color="auto"/>
                      </w:divBdr>
                    </w:div>
                    <w:div w:id="1411341808">
                      <w:marLeft w:val="0"/>
                      <w:marRight w:val="0"/>
                      <w:marTop w:val="0"/>
                      <w:marBottom w:val="90"/>
                      <w:divBdr>
                        <w:top w:val="none" w:sz="0" w:space="0" w:color="auto"/>
                        <w:left w:val="none" w:sz="0" w:space="0" w:color="auto"/>
                        <w:bottom w:val="none" w:sz="0" w:space="0" w:color="auto"/>
                        <w:right w:val="none" w:sz="0" w:space="0" w:color="auto"/>
                      </w:divBdr>
                    </w:div>
                    <w:div w:id="137527881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507646977">
          <w:marLeft w:val="0"/>
          <w:marRight w:val="0"/>
          <w:marTop w:val="0"/>
          <w:marBottom w:val="270"/>
          <w:divBdr>
            <w:top w:val="none" w:sz="0" w:space="0" w:color="auto"/>
            <w:left w:val="none" w:sz="0" w:space="0" w:color="auto"/>
            <w:bottom w:val="none" w:sz="0" w:space="0" w:color="auto"/>
            <w:right w:val="none" w:sz="0" w:space="0" w:color="auto"/>
          </w:divBdr>
          <w:divsChild>
            <w:div w:id="702708678">
              <w:marLeft w:val="0"/>
              <w:marRight w:val="0"/>
              <w:marTop w:val="0"/>
              <w:marBottom w:val="225"/>
              <w:divBdr>
                <w:top w:val="none" w:sz="0" w:space="0" w:color="auto"/>
                <w:left w:val="none" w:sz="0" w:space="0" w:color="auto"/>
                <w:bottom w:val="none" w:sz="0" w:space="0" w:color="auto"/>
                <w:right w:val="none" w:sz="0" w:space="0" w:color="auto"/>
              </w:divBdr>
            </w:div>
            <w:div w:id="851264557">
              <w:marLeft w:val="0"/>
              <w:marRight w:val="0"/>
              <w:marTop w:val="0"/>
              <w:marBottom w:val="180"/>
              <w:divBdr>
                <w:top w:val="none" w:sz="0" w:space="0" w:color="auto"/>
                <w:left w:val="none" w:sz="0" w:space="0" w:color="auto"/>
                <w:bottom w:val="none" w:sz="0" w:space="0" w:color="auto"/>
                <w:right w:val="none" w:sz="0" w:space="0" w:color="auto"/>
              </w:divBdr>
              <w:divsChild>
                <w:div w:id="1092356918">
                  <w:marLeft w:val="0"/>
                  <w:marRight w:val="0"/>
                  <w:marTop w:val="0"/>
                  <w:marBottom w:val="0"/>
                  <w:divBdr>
                    <w:top w:val="none" w:sz="0" w:space="0" w:color="auto"/>
                    <w:left w:val="none" w:sz="0" w:space="0" w:color="auto"/>
                    <w:bottom w:val="none" w:sz="0" w:space="0" w:color="auto"/>
                    <w:right w:val="none" w:sz="0" w:space="0" w:color="auto"/>
                  </w:divBdr>
                  <w:divsChild>
                    <w:div w:id="420831645">
                      <w:marLeft w:val="0"/>
                      <w:marRight w:val="0"/>
                      <w:marTop w:val="0"/>
                      <w:marBottom w:val="90"/>
                      <w:divBdr>
                        <w:top w:val="none" w:sz="0" w:space="0" w:color="auto"/>
                        <w:left w:val="none" w:sz="0" w:space="0" w:color="auto"/>
                        <w:bottom w:val="none" w:sz="0" w:space="0" w:color="auto"/>
                        <w:right w:val="none" w:sz="0" w:space="0" w:color="auto"/>
                      </w:divBdr>
                    </w:div>
                    <w:div w:id="1857571332">
                      <w:marLeft w:val="0"/>
                      <w:marRight w:val="0"/>
                      <w:marTop w:val="0"/>
                      <w:marBottom w:val="90"/>
                      <w:divBdr>
                        <w:top w:val="none" w:sz="0" w:space="0" w:color="auto"/>
                        <w:left w:val="none" w:sz="0" w:space="0" w:color="auto"/>
                        <w:bottom w:val="none" w:sz="0" w:space="0" w:color="auto"/>
                        <w:right w:val="none" w:sz="0" w:space="0" w:color="auto"/>
                      </w:divBdr>
                    </w:div>
                    <w:div w:id="43517124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43163098">
          <w:marLeft w:val="0"/>
          <w:marRight w:val="0"/>
          <w:marTop w:val="0"/>
          <w:marBottom w:val="270"/>
          <w:divBdr>
            <w:top w:val="none" w:sz="0" w:space="0" w:color="auto"/>
            <w:left w:val="none" w:sz="0" w:space="0" w:color="auto"/>
            <w:bottom w:val="none" w:sz="0" w:space="0" w:color="auto"/>
            <w:right w:val="none" w:sz="0" w:space="0" w:color="auto"/>
          </w:divBdr>
          <w:divsChild>
            <w:div w:id="1983119722">
              <w:marLeft w:val="0"/>
              <w:marRight w:val="0"/>
              <w:marTop w:val="0"/>
              <w:marBottom w:val="225"/>
              <w:divBdr>
                <w:top w:val="none" w:sz="0" w:space="0" w:color="auto"/>
                <w:left w:val="none" w:sz="0" w:space="0" w:color="auto"/>
                <w:bottom w:val="none" w:sz="0" w:space="0" w:color="auto"/>
                <w:right w:val="none" w:sz="0" w:space="0" w:color="auto"/>
              </w:divBdr>
            </w:div>
            <w:div w:id="1431392361">
              <w:marLeft w:val="0"/>
              <w:marRight w:val="0"/>
              <w:marTop w:val="0"/>
              <w:marBottom w:val="180"/>
              <w:divBdr>
                <w:top w:val="none" w:sz="0" w:space="0" w:color="auto"/>
                <w:left w:val="none" w:sz="0" w:space="0" w:color="auto"/>
                <w:bottom w:val="none" w:sz="0" w:space="0" w:color="auto"/>
                <w:right w:val="none" w:sz="0" w:space="0" w:color="auto"/>
              </w:divBdr>
              <w:divsChild>
                <w:div w:id="426997607">
                  <w:marLeft w:val="0"/>
                  <w:marRight w:val="0"/>
                  <w:marTop w:val="0"/>
                  <w:marBottom w:val="0"/>
                  <w:divBdr>
                    <w:top w:val="none" w:sz="0" w:space="0" w:color="auto"/>
                    <w:left w:val="none" w:sz="0" w:space="0" w:color="auto"/>
                    <w:bottom w:val="none" w:sz="0" w:space="0" w:color="auto"/>
                    <w:right w:val="none" w:sz="0" w:space="0" w:color="auto"/>
                  </w:divBdr>
                  <w:divsChild>
                    <w:div w:id="954870509">
                      <w:marLeft w:val="0"/>
                      <w:marRight w:val="0"/>
                      <w:marTop w:val="0"/>
                      <w:marBottom w:val="90"/>
                      <w:divBdr>
                        <w:top w:val="none" w:sz="0" w:space="0" w:color="auto"/>
                        <w:left w:val="none" w:sz="0" w:space="0" w:color="auto"/>
                        <w:bottom w:val="none" w:sz="0" w:space="0" w:color="auto"/>
                        <w:right w:val="none" w:sz="0" w:space="0" w:color="auto"/>
                      </w:divBdr>
                    </w:div>
                    <w:div w:id="154096849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295259469">
          <w:marLeft w:val="0"/>
          <w:marRight w:val="0"/>
          <w:marTop w:val="0"/>
          <w:marBottom w:val="270"/>
          <w:divBdr>
            <w:top w:val="none" w:sz="0" w:space="0" w:color="auto"/>
            <w:left w:val="none" w:sz="0" w:space="0" w:color="auto"/>
            <w:bottom w:val="none" w:sz="0" w:space="0" w:color="auto"/>
            <w:right w:val="none" w:sz="0" w:space="0" w:color="auto"/>
          </w:divBdr>
          <w:divsChild>
            <w:div w:id="832794115">
              <w:marLeft w:val="0"/>
              <w:marRight w:val="0"/>
              <w:marTop w:val="0"/>
              <w:marBottom w:val="225"/>
              <w:divBdr>
                <w:top w:val="none" w:sz="0" w:space="0" w:color="auto"/>
                <w:left w:val="none" w:sz="0" w:space="0" w:color="auto"/>
                <w:bottom w:val="none" w:sz="0" w:space="0" w:color="auto"/>
                <w:right w:val="none" w:sz="0" w:space="0" w:color="auto"/>
              </w:divBdr>
            </w:div>
            <w:div w:id="277877907">
              <w:marLeft w:val="0"/>
              <w:marRight w:val="0"/>
              <w:marTop w:val="0"/>
              <w:marBottom w:val="180"/>
              <w:divBdr>
                <w:top w:val="none" w:sz="0" w:space="0" w:color="auto"/>
                <w:left w:val="none" w:sz="0" w:space="0" w:color="auto"/>
                <w:bottom w:val="none" w:sz="0" w:space="0" w:color="auto"/>
                <w:right w:val="none" w:sz="0" w:space="0" w:color="auto"/>
              </w:divBdr>
              <w:divsChild>
                <w:div w:id="64837592">
                  <w:marLeft w:val="0"/>
                  <w:marRight w:val="0"/>
                  <w:marTop w:val="0"/>
                  <w:marBottom w:val="0"/>
                  <w:divBdr>
                    <w:top w:val="none" w:sz="0" w:space="0" w:color="auto"/>
                    <w:left w:val="none" w:sz="0" w:space="0" w:color="auto"/>
                    <w:bottom w:val="none" w:sz="0" w:space="0" w:color="auto"/>
                    <w:right w:val="none" w:sz="0" w:space="0" w:color="auto"/>
                  </w:divBdr>
                  <w:divsChild>
                    <w:div w:id="478116063">
                      <w:marLeft w:val="0"/>
                      <w:marRight w:val="0"/>
                      <w:marTop w:val="0"/>
                      <w:marBottom w:val="90"/>
                      <w:divBdr>
                        <w:top w:val="none" w:sz="0" w:space="0" w:color="auto"/>
                        <w:left w:val="none" w:sz="0" w:space="0" w:color="auto"/>
                        <w:bottom w:val="none" w:sz="0" w:space="0" w:color="auto"/>
                        <w:right w:val="none" w:sz="0" w:space="0" w:color="auto"/>
                      </w:divBdr>
                    </w:div>
                    <w:div w:id="846483805">
                      <w:marLeft w:val="0"/>
                      <w:marRight w:val="0"/>
                      <w:marTop w:val="0"/>
                      <w:marBottom w:val="90"/>
                      <w:divBdr>
                        <w:top w:val="none" w:sz="0" w:space="0" w:color="auto"/>
                        <w:left w:val="none" w:sz="0" w:space="0" w:color="auto"/>
                        <w:bottom w:val="none" w:sz="0" w:space="0" w:color="auto"/>
                        <w:right w:val="none" w:sz="0" w:space="0" w:color="auto"/>
                      </w:divBdr>
                    </w:div>
                    <w:div w:id="2104107194">
                      <w:marLeft w:val="0"/>
                      <w:marRight w:val="0"/>
                      <w:marTop w:val="0"/>
                      <w:marBottom w:val="90"/>
                      <w:divBdr>
                        <w:top w:val="none" w:sz="0" w:space="0" w:color="auto"/>
                        <w:left w:val="none" w:sz="0" w:space="0" w:color="auto"/>
                        <w:bottom w:val="none" w:sz="0" w:space="0" w:color="auto"/>
                        <w:right w:val="none" w:sz="0" w:space="0" w:color="auto"/>
                      </w:divBdr>
                    </w:div>
                    <w:div w:id="381949095">
                      <w:marLeft w:val="0"/>
                      <w:marRight w:val="0"/>
                      <w:marTop w:val="0"/>
                      <w:marBottom w:val="90"/>
                      <w:divBdr>
                        <w:top w:val="none" w:sz="0" w:space="0" w:color="auto"/>
                        <w:left w:val="none" w:sz="0" w:space="0" w:color="auto"/>
                        <w:bottom w:val="none" w:sz="0" w:space="0" w:color="auto"/>
                        <w:right w:val="none" w:sz="0" w:space="0" w:color="auto"/>
                      </w:divBdr>
                    </w:div>
                    <w:div w:id="179825595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129547081">
          <w:marLeft w:val="0"/>
          <w:marRight w:val="0"/>
          <w:marTop w:val="0"/>
          <w:marBottom w:val="270"/>
          <w:divBdr>
            <w:top w:val="none" w:sz="0" w:space="0" w:color="auto"/>
            <w:left w:val="none" w:sz="0" w:space="0" w:color="auto"/>
            <w:bottom w:val="none" w:sz="0" w:space="0" w:color="auto"/>
            <w:right w:val="none" w:sz="0" w:space="0" w:color="auto"/>
          </w:divBdr>
          <w:divsChild>
            <w:div w:id="2090499432">
              <w:marLeft w:val="0"/>
              <w:marRight w:val="0"/>
              <w:marTop w:val="0"/>
              <w:marBottom w:val="225"/>
              <w:divBdr>
                <w:top w:val="none" w:sz="0" w:space="0" w:color="auto"/>
                <w:left w:val="none" w:sz="0" w:space="0" w:color="auto"/>
                <w:bottom w:val="none" w:sz="0" w:space="0" w:color="auto"/>
                <w:right w:val="none" w:sz="0" w:space="0" w:color="auto"/>
              </w:divBdr>
            </w:div>
            <w:div w:id="1947494541">
              <w:marLeft w:val="0"/>
              <w:marRight w:val="0"/>
              <w:marTop w:val="0"/>
              <w:marBottom w:val="180"/>
              <w:divBdr>
                <w:top w:val="none" w:sz="0" w:space="0" w:color="auto"/>
                <w:left w:val="none" w:sz="0" w:space="0" w:color="auto"/>
                <w:bottom w:val="none" w:sz="0" w:space="0" w:color="auto"/>
                <w:right w:val="none" w:sz="0" w:space="0" w:color="auto"/>
              </w:divBdr>
              <w:divsChild>
                <w:div w:id="1991860477">
                  <w:marLeft w:val="0"/>
                  <w:marRight w:val="0"/>
                  <w:marTop w:val="0"/>
                  <w:marBottom w:val="0"/>
                  <w:divBdr>
                    <w:top w:val="none" w:sz="0" w:space="0" w:color="auto"/>
                    <w:left w:val="none" w:sz="0" w:space="0" w:color="auto"/>
                    <w:bottom w:val="none" w:sz="0" w:space="0" w:color="auto"/>
                    <w:right w:val="none" w:sz="0" w:space="0" w:color="auto"/>
                  </w:divBdr>
                  <w:divsChild>
                    <w:div w:id="656613699">
                      <w:marLeft w:val="0"/>
                      <w:marRight w:val="0"/>
                      <w:marTop w:val="0"/>
                      <w:marBottom w:val="90"/>
                      <w:divBdr>
                        <w:top w:val="none" w:sz="0" w:space="0" w:color="auto"/>
                        <w:left w:val="none" w:sz="0" w:space="0" w:color="auto"/>
                        <w:bottom w:val="none" w:sz="0" w:space="0" w:color="auto"/>
                        <w:right w:val="none" w:sz="0" w:space="0" w:color="auto"/>
                      </w:divBdr>
                    </w:div>
                    <w:div w:id="635598444">
                      <w:marLeft w:val="0"/>
                      <w:marRight w:val="0"/>
                      <w:marTop w:val="0"/>
                      <w:marBottom w:val="90"/>
                      <w:divBdr>
                        <w:top w:val="none" w:sz="0" w:space="0" w:color="auto"/>
                        <w:left w:val="none" w:sz="0" w:space="0" w:color="auto"/>
                        <w:bottom w:val="none" w:sz="0" w:space="0" w:color="auto"/>
                        <w:right w:val="none" w:sz="0" w:space="0" w:color="auto"/>
                      </w:divBdr>
                    </w:div>
                    <w:div w:id="109158406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946084204">
          <w:marLeft w:val="0"/>
          <w:marRight w:val="0"/>
          <w:marTop w:val="0"/>
          <w:marBottom w:val="270"/>
          <w:divBdr>
            <w:top w:val="none" w:sz="0" w:space="0" w:color="auto"/>
            <w:left w:val="none" w:sz="0" w:space="0" w:color="auto"/>
            <w:bottom w:val="none" w:sz="0" w:space="0" w:color="auto"/>
            <w:right w:val="none" w:sz="0" w:space="0" w:color="auto"/>
          </w:divBdr>
          <w:divsChild>
            <w:div w:id="1194658398">
              <w:marLeft w:val="0"/>
              <w:marRight w:val="0"/>
              <w:marTop w:val="0"/>
              <w:marBottom w:val="225"/>
              <w:divBdr>
                <w:top w:val="none" w:sz="0" w:space="0" w:color="auto"/>
                <w:left w:val="none" w:sz="0" w:space="0" w:color="auto"/>
                <w:bottom w:val="none" w:sz="0" w:space="0" w:color="auto"/>
                <w:right w:val="none" w:sz="0" w:space="0" w:color="auto"/>
              </w:divBdr>
            </w:div>
            <w:div w:id="1826779839">
              <w:marLeft w:val="0"/>
              <w:marRight w:val="0"/>
              <w:marTop w:val="0"/>
              <w:marBottom w:val="180"/>
              <w:divBdr>
                <w:top w:val="none" w:sz="0" w:space="0" w:color="auto"/>
                <w:left w:val="none" w:sz="0" w:space="0" w:color="auto"/>
                <w:bottom w:val="none" w:sz="0" w:space="0" w:color="auto"/>
                <w:right w:val="none" w:sz="0" w:space="0" w:color="auto"/>
              </w:divBdr>
              <w:divsChild>
                <w:div w:id="53160328">
                  <w:marLeft w:val="0"/>
                  <w:marRight w:val="0"/>
                  <w:marTop w:val="0"/>
                  <w:marBottom w:val="0"/>
                  <w:divBdr>
                    <w:top w:val="none" w:sz="0" w:space="0" w:color="auto"/>
                    <w:left w:val="none" w:sz="0" w:space="0" w:color="auto"/>
                    <w:bottom w:val="none" w:sz="0" w:space="0" w:color="auto"/>
                    <w:right w:val="none" w:sz="0" w:space="0" w:color="auto"/>
                  </w:divBdr>
                  <w:divsChild>
                    <w:div w:id="842353132">
                      <w:marLeft w:val="0"/>
                      <w:marRight w:val="0"/>
                      <w:marTop w:val="0"/>
                      <w:marBottom w:val="90"/>
                      <w:divBdr>
                        <w:top w:val="none" w:sz="0" w:space="0" w:color="auto"/>
                        <w:left w:val="none" w:sz="0" w:space="0" w:color="auto"/>
                        <w:bottom w:val="none" w:sz="0" w:space="0" w:color="auto"/>
                        <w:right w:val="none" w:sz="0" w:space="0" w:color="auto"/>
                      </w:divBdr>
                    </w:div>
                    <w:div w:id="115179401">
                      <w:marLeft w:val="0"/>
                      <w:marRight w:val="0"/>
                      <w:marTop w:val="0"/>
                      <w:marBottom w:val="90"/>
                      <w:divBdr>
                        <w:top w:val="none" w:sz="0" w:space="0" w:color="auto"/>
                        <w:left w:val="none" w:sz="0" w:space="0" w:color="auto"/>
                        <w:bottom w:val="none" w:sz="0" w:space="0" w:color="auto"/>
                        <w:right w:val="none" w:sz="0" w:space="0" w:color="auto"/>
                      </w:divBdr>
                    </w:div>
                    <w:div w:id="169325817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921134981">
          <w:marLeft w:val="0"/>
          <w:marRight w:val="0"/>
          <w:marTop w:val="0"/>
          <w:marBottom w:val="270"/>
          <w:divBdr>
            <w:top w:val="none" w:sz="0" w:space="0" w:color="auto"/>
            <w:left w:val="none" w:sz="0" w:space="0" w:color="auto"/>
            <w:bottom w:val="none" w:sz="0" w:space="0" w:color="auto"/>
            <w:right w:val="none" w:sz="0" w:space="0" w:color="auto"/>
          </w:divBdr>
          <w:divsChild>
            <w:div w:id="1172261776">
              <w:marLeft w:val="0"/>
              <w:marRight w:val="0"/>
              <w:marTop w:val="0"/>
              <w:marBottom w:val="225"/>
              <w:divBdr>
                <w:top w:val="none" w:sz="0" w:space="0" w:color="auto"/>
                <w:left w:val="none" w:sz="0" w:space="0" w:color="auto"/>
                <w:bottom w:val="none" w:sz="0" w:space="0" w:color="auto"/>
                <w:right w:val="none" w:sz="0" w:space="0" w:color="auto"/>
              </w:divBdr>
            </w:div>
            <w:div w:id="1987969631">
              <w:marLeft w:val="0"/>
              <w:marRight w:val="0"/>
              <w:marTop w:val="0"/>
              <w:marBottom w:val="180"/>
              <w:divBdr>
                <w:top w:val="none" w:sz="0" w:space="0" w:color="auto"/>
                <w:left w:val="none" w:sz="0" w:space="0" w:color="auto"/>
                <w:bottom w:val="none" w:sz="0" w:space="0" w:color="auto"/>
                <w:right w:val="none" w:sz="0" w:space="0" w:color="auto"/>
              </w:divBdr>
              <w:divsChild>
                <w:div w:id="1549294054">
                  <w:marLeft w:val="0"/>
                  <w:marRight w:val="0"/>
                  <w:marTop w:val="0"/>
                  <w:marBottom w:val="0"/>
                  <w:divBdr>
                    <w:top w:val="none" w:sz="0" w:space="0" w:color="auto"/>
                    <w:left w:val="none" w:sz="0" w:space="0" w:color="auto"/>
                    <w:bottom w:val="none" w:sz="0" w:space="0" w:color="auto"/>
                    <w:right w:val="none" w:sz="0" w:space="0" w:color="auto"/>
                  </w:divBdr>
                  <w:divsChild>
                    <w:div w:id="1659379645">
                      <w:marLeft w:val="0"/>
                      <w:marRight w:val="0"/>
                      <w:marTop w:val="0"/>
                      <w:marBottom w:val="90"/>
                      <w:divBdr>
                        <w:top w:val="none" w:sz="0" w:space="0" w:color="auto"/>
                        <w:left w:val="none" w:sz="0" w:space="0" w:color="auto"/>
                        <w:bottom w:val="none" w:sz="0" w:space="0" w:color="auto"/>
                        <w:right w:val="none" w:sz="0" w:space="0" w:color="auto"/>
                      </w:divBdr>
                    </w:div>
                    <w:div w:id="88428952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B2D226F2-0630-4875-9C08-29339B2EF8AA}">
  <ds:schemaRefs>
    <ds:schemaRef ds:uri="http://www.yonyou.com/datasource"/>
  </ds:schemaRefs>
</ds:datastoreItem>
</file>

<file path=customXml/itemProps2.xml><?xml version="1.0" encoding="utf-8"?>
<ds:datastoreItem xmlns:ds="http://schemas.openxmlformats.org/officeDocument/2006/customXml" ds:itemID="{FAD6B89A-1CD0-4026-9A3D-8D25317BACE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张伟平</dc:creator>
  <cp:keywords/>
  <dc:description/>
  <cp:lastModifiedBy>微软用户</cp:lastModifiedBy>
  <cp:revision>32</cp:revision>
  <cp:lastPrinted>2019-05-28T23:47:00Z</cp:lastPrinted>
  <dcterms:created xsi:type="dcterms:W3CDTF">2019-05-08T09:45:00Z</dcterms:created>
  <dcterms:modified xsi:type="dcterms:W3CDTF">2019-06-12T06:49:00Z</dcterms:modified>
</cp:coreProperties>
</file>